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61" w:rsidRDefault="00D96494">
      <w:pPr>
        <w:shd w:val="clear" w:color="auto" w:fill="FFFFFF"/>
        <w:rPr>
          <w:vanish/>
          <w:color w:val="008000"/>
          <w:sz w:val="20"/>
          <w:szCs w:val="20"/>
        </w:rPr>
      </w:pPr>
      <w:bookmarkStart w:id="0" w:name="onLBC2038449"/>
      <w:r>
        <w:rPr>
          <w:vanish/>
          <w:color w:val="008000"/>
          <w:sz w:val="20"/>
          <w:szCs w:val="20"/>
        </w:rPr>
        <w:t>[</w:t>
      </w:r>
      <w:r>
        <w:rPr>
          <w:b/>
          <w:bCs/>
          <w:vanish/>
          <w:color w:val="008000"/>
          <w:sz w:val="20"/>
          <w:szCs w:val="20"/>
        </w:rPr>
        <w:t>ОКОЗ:</w:t>
      </w:r>
    </w:p>
    <w:p w:rsidR="00685261" w:rsidRDefault="00D96494">
      <w:pPr>
        <w:shd w:val="clear" w:color="auto" w:fill="FFFFFF"/>
        <w:divId w:val="28184547"/>
        <w:rPr>
          <w:vanish/>
          <w:color w:val="008000"/>
          <w:sz w:val="20"/>
          <w:szCs w:val="20"/>
        </w:rPr>
      </w:pPr>
      <w:r>
        <w:rPr>
          <w:rStyle w:val="iorrn1"/>
          <w:vanish/>
          <w:color w:val="008000"/>
          <w:sz w:val="20"/>
          <w:szCs w:val="20"/>
        </w:rPr>
        <w:t>1.</w:t>
      </w:r>
      <w:r>
        <w:rPr>
          <w:rStyle w:val="iorval1"/>
          <w:vanish/>
          <w:color w:val="008000"/>
          <w:sz w:val="20"/>
          <w:szCs w:val="20"/>
        </w:rPr>
        <w:t>07.00.00.00 Молия ва кредит тўғрисидаги қонунчилик. Банк фаолияти / 07.24.00.00 Қимматли қоғозлар. Қимматли қоғозлар бозори / 07.24.02.00 Қимматли қоғозлар бозорининг умумий қоидалари]</w:t>
      </w:r>
    </w:p>
    <w:p w:rsidR="00685261" w:rsidRDefault="00D96494">
      <w:pPr>
        <w:shd w:val="clear" w:color="auto" w:fill="FFFFFF"/>
        <w:divId w:val="805315179"/>
        <w:rPr>
          <w:vanish/>
          <w:color w:val="008000"/>
          <w:sz w:val="20"/>
          <w:szCs w:val="20"/>
        </w:rPr>
      </w:pPr>
      <w:bookmarkStart w:id="1" w:name="onLS2038449"/>
      <w:bookmarkEnd w:id="0"/>
      <w:r>
        <w:rPr>
          <w:vanish/>
          <w:color w:val="008000"/>
          <w:sz w:val="20"/>
          <w:szCs w:val="20"/>
        </w:rPr>
        <w:t>[</w:t>
      </w:r>
      <w:r>
        <w:rPr>
          <w:b/>
          <w:bCs/>
          <w:vanish/>
          <w:color w:val="008000"/>
          <w:sz w:val="20"/>
          <w:szCs w:val="20"/>
        </w:rPr>
        <w:t>ТСЗ:</w:t>
      </w:r>
    </w:p>
    <w:p w:rsidR="00685261" w:rsidRDefault="00D96494">
      <w:pPr>
        <w:shd w:val="clear" w:color="auto" w:fill="FFFFFF"/>
        <w:divId w:val="2032293255"/>
        <w:rPr>
          <w:vanish/>
          <w:color w:val="008000"/>
          <w:sz w:val="20"/>
          <w:szCs w:val="20"/>
        </w:rPr>
      </w:pPr>
      <w:r>
        <w:rPr>
          <w:rStyle w:val="iorrn1"/>
          <w:vanish/>
          <w:color w:val="008000"/>
          <w:sz w:val="20"/>
          <w:szCs w:val="20"/>
        </w:rPr>
        <w:t>1.</w:t>
      </w:r>
      <w:r>
        <w:rPr>
          <w:rStyle w:val="iorval1"/>
          <w:vanish/>
          <w:color w:val="008000"/>
          <w:sz w:val="20"/>
          <w:szCs w:val="20"/>
        </w:rPr>
        <w:t>Молия / Қимматли қоғозлар. Қимматли қоғозлар бозори]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315"/>
        <w:gridCol w:w="2341"/>
        <w:gridCol w:w="2160"/>
        <w:gridCol w:w="1482"/>
        <w:gridCol w:w="633"/>
        <w:gridCol w:w="534"/>
        <w:gridCol w:w="317"/>
        <w:gridCol w:w="159"/>
        <w:gridCol w:w="1187"/>
      </w:tblGrid>
      <w:tr w:rsidR="00685261"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5261" w:rsidRDefault="00D96494">
            <w:pPr>
              <w:jc w:val="center"/>
              <w:rPr>
                <w:sz w:val="20"/>
                <w:szCs w:val="20"/>
              </w:rPr>
            </w:pPr>
            <w:bookmarkStart w:id="2" w:name="3080144"/>
            <w:bookmarkStart w:id="3" w:name="2039683"/>
            <w:bookmarkStart w:id="4" w:name="3080145"/>
            <w:bookmarkEnd w:id="1"/>
            <w:bookmarkEnd w:id="2"/>
            <w:bookmarkEnd w:id="3"/>
            <w:r>
              <w:rPr>
                <w:b/>
                <w:bCs/>
                <w:sz w:val="20"/>
                <w:szCs w:val="20"/>
              </w:rPr>
              <w:t>ЭМИТЕНТНИНГ НОМИ</w:t>
            </w:r>
          </w:p>
        </w:tc>
        <w:bookmarkEnd w:id="4"/>
      </w:tr>
      <w:tr w:rsidR="00685261" w:rsidTr="00885B83">
        <w:tc>
          <w:tcPr>
            <w:tcW w:w="153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5261" w:rsidRDefault="00D964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Тўлиқ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46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5261" w:rsidRDefault="00D96494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Chet el investitsiyasi ishtirokidagi "Toshkentvino kombinati" </w:t>
            </w:r>
          </w:p>
          <w:p w:rsidR="00685261" w:rsidRDefault="00D964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aksiyadorlik jamiyati</w:t>
            </w:r>
          </w:p>
        </w:tc>
      </w:tr>
      <w:tr w:rsidR="00685261" w:rsidTr="00885B83">
        <w:tc>
          <w:tcPr>
            <w:tcW w:w="153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5261" w:rsidRDefault="00D964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Қисқартирилган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46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5261" w:rsidRDefault="00D964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ChEII "Toshkentvino kombinati" AJ</w:t>
            </w:r>
          </w:p>
        </w:tc>
      </w:tr>
      <w:tr w:rsidR="00685261" w:rsidTr="00885B83">
        <w:tc>
          <w:tcPr>
            <w:tcW w:w="153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5261" w:rsidRDefault="00D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Биржа </w:t>
            </w:r>
            <w:proofErr w:type="spellStart"/>
            <w:r>
              <w:rPr>
                <w:sz w:val="20"/>
                <w:szCs w:val="20"/>
              </w:rPr>
              <w:t>тикерининг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номи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346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5261" w:rsidRDefault="00D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TKVK</w:t>
            </w:r>
          </w:p>
        </w:tc>
      </w:tr>
      <w:tr w:rsidR="00685261" w:rsidTr="00885B83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85261" w:rsidRDefault="00D96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5261" w:rsidRDefault="00D96494">
            <w:pPr>
              <w:ind w:firstLine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АЛОҚА МАЪЛУМОТЛАРИ</w:t>
            </w:r>
          </w:p>
        </w:tc>
      </w:tr>
      <w:tr w:rsidR="00685261" w:rsidTr="00885B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261" w:rsidRDefault="00685261">
            <w:pPr>
              <w:rPr>
                <w:sz w:val="20"/>
                <w:szCs w:val="20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5261" w:rsidRDefault="00D96494">
            <w:pPr>
              <w:ind w:firstLine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Жойлашган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ери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46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85261" w:rsidRDefault="00D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Ўзбекистон Республикаси, Тошкент шахри, Яшнобод тумани, Истиқбол кўчаси, 45-уй</w:t>
            </w:r>
          </w:p>
        </w:tc>
      </w:tr>
      <w:tr w:rsidR="00685261" w:rsidTr="00885B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261" w:rsidRDefault="00685261">
            <w:pPr>
              <w:rPr>
                <w:sz w:val="20"/>
                <w:szCs w:val="20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5261" w:rsidRDefault="00D96494">
            <w:pPr>
              <w:ind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Почта </w:t>
            </w:r>
            <w:proofErr w:type="spellStart"/>
            <w:r>
              <w:rPr>
                <w:sz w:val="20"/>
                <w:szCs w:val="20"/>
              </w:rPr>
              <w:t>манзили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46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85261" w:rsidRDefault="00D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Ўзбекистон Республикаси, 100060, Тошкент шахри, Яшнобод тумани, Истиқбол кўчаси, 45-уй</w:t>
            </w:r>
          </w:p>
        </w:tc>
      </w:tr>
      <w:tr w:rsidR="00685261" w:rsidTr="00885B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261" w:rsidRDefault="00685261">
            <w:pPr>
              <w:rPr>
                <w:sz w:val="20"/>
                <w:szCs w:val="20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5261" w:rsidRDefault="00D96494">
            <w:pPr>
              <w:ind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 почта </w:t>
            </w:r>
            <w:proofErr w:type="spellStart"/>
            <w:r>
              <w:rPr>
                <w:sz w:val="20"/>
                <w:szCs w:val="20"/>
              </w:rPr>
              <w:t>манзили</w:t>
            </w:r>
            <w:proofErr w:type="spellEnd"/>
            <w:r>
              <w:rPr>
                <w:sz w:val="20"/>
                <w:szCs w:val="20"/>
              </w:rPr>
              <w:t>:</w:t>
            </w:r>
            <w:hyperlink r:id="rId4" w:anchor="3080146" w:history="1">
              <w:r>
                <w:rPr>
                  <w:rStyle w:val="a3"/>
                  <w:color w:val="008080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346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85261" w:rsidRDefault="00D96494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tashvino@mail.ru</w:t>
            </w:r>
          </w:p>
        </w:tc>
      </w:tr>
      <w:tr w:rsidR="00685261" w:rsidTr="00885B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261" w:rsidRDefault="00685261">
            <w:pPr>
              <w:rPr>
                <w:sz w:val="20"/>
                <w:szCs w:val="20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5261" w:rsidRDefault="00D96494">
            <w:pPr>
              <w:ind w:firstLine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Расмий</w:t>
            </w:r>
            <w:proofErr w:type="spellEnd"/>
            <w:r>
              <w:rPr>
                <w:sz w:val="20"/>
                <w:szCs w:val="20"/>
              </w:rPr>
              <w:t xml:space="preserve"> веб-</w:t>
            </w:r>
            <w:proofErr w:type="spellStart"/>
            <w:r>
              <w:rPr>
                <w:sz w:val="20"/>
                <w:szCs w:val="20"/>
              </w:rPr>
              <w:t>сайти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346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85261" w:rsidRDefault="00D96494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www.toshkentvino.uz</w:t>
            </w:r>
          </w:p>
        </w:tc>
      </w:tr>
      <w:tr w:rsidR="00685261" w:rsidTr="00885B83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85261" w:rsidRDefault="00D96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5261" w:rsidRDefault="00D96494">
            <w:pPr>
              <w:ind w:firstLine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МУҲИМ ФАКТ ТЎҒРИСИДА АХБОРОТ</w:t>
            </w:r>
          </w:p>
        </w:tc>
      </w:tr>
      <w:tr w:rsidR="00685261" w:rsidTr="00885B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261" w:rsidRDefault="00685261">
            <w:pPr>
              <w:rPr>
                <w:sz w:val="20"/>
                <w:szCs w:val="20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5261" w:rsidRDefault="00D96494">
            <w:pPr>
              <w:ind w:firstLine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Муҳим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фактнинг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рақами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46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85261" w:rsidRDefault="00D9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685261" w:rsidTr="00885B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261" w:rsidRDefault="00685261">
            <w:pPr>
              <w:rPr>
                <w:sz w:val="20"/>
                <w:szCs w:val="20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5261" w:rsidRDefault="00D96494">
            <w:pPr>
              <w:ind w:firstLine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Муҳим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фактнинг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номи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46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85261" w:rsidRDefault="00D96494">
            <w:pPr>
              <w:rPr>
                <w:sz w:val="20"/>
                <w:szCs w:val="20"/>
              </w:rPr>
            </w:pPr>
            <w:bookmarkStart w:id="5" w:name="BM2039350"/>
            <w:proofErr w:type="spellStart"/>
            <w:r>
              <w:rPr>
                <w:sz w:val="20"/>
                <w:szCs w:val="20"/>
              </w:rPr>
              <w:t>Тафтиш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комиссияси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таркибидаги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ўзгаришлар</w:t>
            </w:r>
            <w:bookmarkEnd w:id="5"/>
            <w:proofErr w:type="spellEnd"/>
          </w:p>
        </w:tc>
      </w:tr>
      <w:tr w:rsidR="00685261" w:rsidTr="00885B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261" w:rsidRDefault="00685261">
            <w:pPr>
              <w:rPr>
                <w:sz w:val="20"/>
                <w:szCs w:val="20"/>
              </w:rPr>
            </w:pPr>
          </w:p>
        </w:tc>
        <w:tc>
          <w:tcPr>
            <w:tcW w:w="4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5261" w:rsidRDefault="00D96494">
            <w:pPr>
              <w:ind w:firstLine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Шахснинг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ваколати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тугатилган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ҳолларда</w:t>
            </w:r>
            <w:proofErr w:type="spellEnd"/>
          </w:p>
        </w:tc>
      </w:tr>
      <w:tr w:rsidR="00685261" w:rsidTr="00885B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261" w:rsidRDefault="00685261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5261" w:rsidRDefault="00D9649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5261" w:rsidRDefault="00D964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Шахснинг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Ф.И.Ш. </w:t>
            </w:r>
            <w:proofErr w:type="spellStart"/>
            <w:r>
              <w:rPr>
                <w:b/>
                <w:bCs/>
                <w:sz w:val="20"/>
                <w:szCs w:val="20"/>
              </w:rPr>
              <w:t>ёки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ишончли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бошқарувчининг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тўлиқноми</w:t>
            </w:r>
            <w:proofErr w:type="spellEnd"/>
          </w:p>
        </w:tc>
        <w:tc>
          <w:tcPr>
            <w:tcW w:w="11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5261" w:rsidRDefault="00D964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Иш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жойи</w:t>
            </w:r>
            <w:proofErr w:type="spellEnd"/>
          </w:p>
        </w:tc>
        <w:tc>
          <w:tcPr>
            <w:tcW w:w="79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5261" w:rsidRDefault="00D964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5261" w:rsidRDefault="00D964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Тегишли</w:t>
            </w:r>
            <w:proofErr w:type="spellEnd"/>
          </w:p>
          <w:p w:rsidR="00685261" w:rsidRDefault="00D964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акциялар</w:t>
            </w:r>
            <w:proofErr w:type="spellEnd"/>
          </w:p>
        </w:tc>
        <w:tc>
          <w:tcPr>
            <w:tcW w:w="89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85261" w:rsidRDefault="00D964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Бошқа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ташкилотларда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иш</w:t>
            </w:r>
            <w:proofErr w:type="spellEnd"/>
          </w:p>
        </w:tc>
      </w:tr>
      <w:tr w:rsidR="00685261" w:rsidTr="00885B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261" w:rsidRDefault="006852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261" w:rsidRDefault="006852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261" w:rsidRDefault="006852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261" w:rsidRDefault="006852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261" w:rsidRDefault="00685261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5261" w:rsidRDefault="00D9649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тури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5261" w:rsidRDefault="00D9649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85261" w:rsidRDefault="00D964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жой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5261" w:rsidRDefault="00D964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лавозим</w:t>
            </w:r>
            <w:proofErr w:type="spellEnd"/>
          </w:p>
        </w:tc>
      </w:tr>
      <w:tr w:rsidR="00685261" w:rsidTr="00885B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261" w:rsidRDefault="00685261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5261" w:rsidRDefault="00D96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5261" w:rsidRPr="00885B83" w:rsidRDefault="00D96494">
            <w:pPr>
              <w:rPr>
                <w:sz w:val="20"/>
                <w:szCs w:val="20"/>
                <w:lang w:val="en-US"/>
              </w:rPr>
            </w:pPr>
            <w:proofErr w:type="spellStart"/>
            <w:r w:rsidRPr="00885B83">
              <w:rPr>
                <w:sz w:val="20"/>
                <w:szCs w:val="20"/>
                <w:lang w:val="en-US"/>
              </w:rPr>
              <w:t>Сраджидинов</w:t>
            </w:r>
            <w:proofErr w:type="spellEnd"/>
            <w:r w:rsidRPr="00885B8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85B83">
              <w:rPr>
                <w:sz w:val="20"/>
                <w:szCs w:val="20"/>
                <w:lang w:val="en-US"/>
              </w:rPr>
              <w:t>Шовкат</w:t>
            </w:r>
            <w:proofErr w:type="spellEnd"/>
            <w:r w:rsidRPr="00885B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5B83">
              <w:rPr>
                <w:sz w:val="20"/>
                <w:szCs w:val="20"/>
                <w:lang w:val="en-US"/>
              </w:rPr>
              <w:t>Тулкунович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5261" w:rsidRDefault="00D964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ЧЭИИ</w:t>
            </w:r>
            <w:r>
              <w:rPr>
                <w:sz w:val="20"/>
                <w:szCs w:val="20"/>
                <w:lang w:val="en-US"/>
              </w:rPr>
              <w:t xml:space="preserve"> "BEKTEMIR-SPIRT EKSPERIMENTAL ZAVODI" </w:t>
            </w:r>
            <w:r>
              <w:rPr>
                <w:sz w:val="20"/>
                <w:szCs w:val="20"/>
              </w:rPr>
              <w:t>АЖ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5261" w:rsidRDefault="00885B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</w:t>
            </w:r>
            <w:r w:rsidR="00D96494">
              <w:rPr>
                <w:sz w:val="20"/>
                <w:szCs w:val="20"/>
              </w:rPr>
              <w:t>олия</w:t>
            </w:r>
            <w:proofErr w:type="spellEnd"/>
            <w:r w:rsidR="00D96494">
              <w:rPr>
                <w:sz w:val="20"/>
                <w:szCs w:val="20"/>
              </w:rPr>
              <w:t xml:space="preserve"> </w:t>
            </w:r>
            <w:proofErr w:type="spellStart"/>
            <w:r w:rsidR="00D96494">
              <w:rPr>
                <w:sz w:val="20"/>
                <w:szCs w:val="20"/>
              </w:rPr>
              <w:t>директори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5261" w:rsidRDefault="00885B83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5261" w:rsidRPr="00885B83" w:rsidRDefault="00885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85261" w:rsidRDefault="00D9649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5261" w:rsidRDefault="00D9649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685261" w:rsidTr="00885B83">
        <w:trPr>
          <w:trHeight w:val="5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261" w:rsidRDefault="00685261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5261" w:rsidRDefault="00D96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5261" w:rsidRPr="00885B83" w:rsidRDefault="00D96494">
            <w:pPr>
              <w:rPr>
                <w:sz w:val="20"/>
                <w:szCs w:val="20"/>
                <w:lang w:val="en-US"/>
              </w:rPr>
            </w:pPr>
            <w:proofErr w:type="spellStart"/>
            <w:r w:rsidRPr="00885B83">
              <w:rPr>
                <w:sz w:val="20"/>
                <w:szCs w:val="20"/>
                <w:lang w:val="en-US"/>
              </w:rPr>
              <w:t>Абдижалилов</w:t>
            </w:r>
            <w:proofErr w:type="spellEnd"/>
            <w:r w:rsidRPr="00885B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5B83">
              <w:rPr>
                <w:sz w:val="20"/>
                <w:szCs w:val="20"/>
                <w:lang w:val="en-US"/>
              </w:rPr>
              <w:t>Абдухамид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5261" w:rsidRDefault="00885B83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Ўзшаробсаноат</w:t>
            </w:r>
            <w:proofErr w:type="spellEnd"/>
            <w:r>
              <w:rPr>
                <w:sz w:val="20"/>
                <w:szCs w:val="20"/>
              </w:rPr>
              <w:t>" АЖ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5261" w:rsidRDefault="00885B83">
            <w:pPr>
              <w:jc w:val="center"/>
              <w:rPr>
                <w:sz w:val="20"/>
                <w:szCs w:val="20"/>
                <w:lang w:val="uz-Cyrl-UZ"/>
              </w:rPr>
            </w:pPr>
            <w:proofErr w:type="spellStart"/>
            <w:r>
              <w:rPr>
                <w:sz w:val="20"/>
                <w:szCs w:val="20"/>
              </w:rPr>
              <w:t>Бошқарма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бошлиғи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5261" w:rsidRDefault="00D9649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5261" w:rsidRDefault="00D964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85261" w:rsidRDefault="00D9649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5261" w:rsidRDefault="00D9649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5B83" w:rsidTr="00885B83">
        <w:trPr>
          <w:trHeight w:val="5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5B83" w:rsidRPr="00885B83" w:rsidRDefault="00885B83" w:rsidP="00885B83">
            <w:pPr>
              <w:rPr>
                <w:sz w:val="20"/>
                <w:szCs w:val="20"/>
                <w:lang w:val="en-US"/>
              </w:rPr>
            </w:pPr>
            <w:proofErr w:type="spellStart"/>
            <w:r w:rsidRPr="00885B83">
              <w:rPr>
                <w:sz w:val="20"/>
                <w:szCs w:val="20"/>
                <w:lang w:val="en-US"/>
              </w:rPr>
              <w:t>Ташматов</w:t>
            </w:r>
            <w:proofErr w:type="spellEnd"/>
            <w:r w:rsidRPr="00885B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5B83">
              <w:rPr>
                <w:sz w:val="20"/>
                <w:szCs w:val="20"/>
                <w:lang w:val="en-US"/>
              </w:rPr>
              <w:t>Сардоржон</w:t>
            </w:r>
            <w:proofErr w:type="spellEnd"/>
            <w:r w:rsidRPr="00885B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5B83">
              <w:rPr>
                <w:sz w:val="20"/>
                <w:szCs w:val="20"/>
                <w:lang w:val="en-US"/>
              </w:rPr>
              <w:t>Нуманджанович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5B83" w:rsidRDefault="00885B83" w:rsidP="00885B83">
            <w:pPr>
              <w:jc w:val="center"/>
            </w:pPr>
            <w:r>
              <w:rPr>
                <w:sz w:val="20"/>
                <w:szCs w:val="20"/>
              </w:rPr>
              <w:t>"AFROMETAN" МЧЖ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5B83" w:rsidRDefault="00885B83" w:rsidP="00885B83">
            <w:pPr>
              <w:jc w:val="center"/>
            </w:pPr>
            <w:r>
              <w:rPr>
                <w:sz w:val="20"/>
                <w:szCs w:val="20"/>
              </w:rPr>
              <w:t xml:space="preserve">бош </w:t>
            </w:r>
            <w:proofErr w:type="spellStart"/>
            <w:r>
              <w:rPr>
                <w:sz w:val="20"/>
                <w:szCs w:val="20"/>
              </w:rPr>
              <w:t>ҳисобчиси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</w:tr>
      <w:tr w:rsidR="00885B83" w:rsidTr="00885B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4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5B83" w:rsidRDefault="00885B83" w:rsidP="00885B83">
            <w:pPr>
              <w:ind w:firstLine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Шахс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сайланган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тайинланган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ҳолларда</w:t>
            </w:r>
            <w:proofErr w:type="spellEnd"/>
          </w:p>
        </w:tc>
      </w:tr>
      <w:tr w:rsidR="00885B83" w:rsidTr="00885B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Шахснинг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Ф.И.Ш. </w:t>
            </w:r>
            <w:proofErr w:type="spellStart"/>
            <w:r>
              <w:rPr>
                <w:b/>
                <w:bCs/>
                <w:sz w:val="20"/>
                <w:szCs w:val="20"/>
              </w:rPr>
              <w:t>ёки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ишончли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бошқарувчининг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тўлиқноми</w:t>
            </w:r>
            <w:proofErr w:type="spellEnd"/>
          </w:p>
        </w:tc>
        <w:tc>
          <w:tcPr>
            <w:tcW w:w="11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Иш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жойи</w:t>
            </w:r>
            <w:proofErr w:type="spellEnd"/>
          </w:p>
        </w:tc>
        <w:tc>
          <w:tcPr>
            <w:tcW w:w="79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Тегишли</w:t>
            </w:r>
            <w:proofErr w:type="spellEnd"/>
          </w:p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акциялар</w:t>
            </w:r>
            <w:proofErr w:type="spellEnd"/>
          </w:p>
        </w:tc>
        <w:tc>
          <w:tcPr>
            <w:tcW w:w="89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Бошқа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ташкилотларда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иш</w:t>
            </w:r>
            <w:proofErr w:type="spellEnd"/>
          </w:p>
        </w:tc>
      </w:tr>
      <w:tr w:rsidR="00885B83" w:rsidTr="00885B83">
        <w:trPr>
          <w:trHeight w:val="5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тури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жой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лавозим</w:t>
            </w:r>
            <w:proofErr w:type="spellEnd"/>
          </w:p>
        </w:tc>
      </w:tr>
      <w:tr w:rsidR="00885B83" w:rsidTr="00885B83">
        <w:trPr>
          <w:trHeight w:val="2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5B83" w:rsidRDefault="00885B83" w:rsidP="00885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Маматқулов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Дониёр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Давлат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активларини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бошқариш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маркази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Б</w:t>
            </w:r>
            <w:proofErr w:type="spellStart"/>
            <w:r>
              <w:rPr>
                <w:sz w:val="20"/>
                <w:szCs w:val="20"/>
              </w:rPr>
              <w:t>ош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мутахассиси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5B83" w:rsidTr="00885B83">
        <w:trPr>
          <w:trHeight w:val="4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5B83" w:rsidRDefault="00885B83" w:rsidP="00885B83">
            <w:pPr>
              <w:tabs>
                <w:tab w:val="left" w:pos="360"/>
              </w:tabs>
              <w:spacing w:line="30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Софаров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Шухрат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Давлат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рақобат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қўмитаси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Б</w:t>
            </w:r>
            <w:proofErr w:type="spellStart"/>
            <w:r>
              <w:rPr>
                <w:sz w:val="20"/>
                <w:szCs w:val="20"/>
              </w:rPr>
              <w:t>ош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мутахассиси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5B83" w:rsidTr="00885B83">
        <w:trPr>
          <w:trHeight w:val="4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5B83" w:rsidRDefault="00885B83" w:rsidP="00885B83">
            <w:pPr>
              <w:tabs>
                <w:tab w:val="left" w:pos="360"/>
              </w:tabs>
              <w:spacing w:line="30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Сраджидинов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Шовкат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Тулкунович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5B83" w:rsidRPr="00885B83" w:rsidRDefault="00885B83" w:rsidP="00885B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ЧЭИИ</w:t>
            </w:r>
            <w:r w:rsidRPr="00885B83">
              <w:rPr>
                <w:sz w:val="20"/>
                <w:szCs w:val="20"/>
                <w:lang w:val="en-US"/>
              </w:rPr>
              <w:t xml:space="preserve"> "BEKTEMIR-SPIRT EKSPERIMENTAL ZAVODI" </w:t>
            </w:r>
            <w:r>
              <w:rPr>
                <w:sz w:val="20"/>
                <w:szCs w:val="20"/>
              </w:rPr>
              <w:t>АЖ</w:t>
            </w:r>
            <w:r w:rsidRPr="00885B8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5B83" w:rsidRDefault="00885B83" w:rsidP="00CD7D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директори</w:t>
            </w:r>
            <w:bookmarkStart w:id="6" w:name="_GoBack"/>
            <w:bookmarkEnd w:id="6"/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885B83" w:rsidTr="00885B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399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5B83" w:rsidRDefault="00885B83" w:rsidP="00885B8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Кўрсатилган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ўзгартиришлар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тўғрисида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эмитентнинг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қарор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қабул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қилган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89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85B83" w:rsidRDefault="00885B83" w:rsidP="00885B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Акциядорларнинг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Умумий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йиғилиши</w:t>
            </w:r>
            <w:proofErr w:type="spellEnd"/>
          </w:p>
        </w:tc>
      </w:tr>
      <w:tr w:rsidR="00885B83" w:rsidTr="00885B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399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5B83" w:rsidRDefault="00885B83" w:rsidP="00885B8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Қарор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қабул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қилинган</w:t>
            </w:r>
            <w:proofErr w:type="spellEnd"/>
            <w:r>
              <w:rPr>
                <w:sz w:val="20"/>
                <w:szCs w:val="20"/>
              </w:rPr>
              <w:t xml:space="preserve"> сана:</w:t>
            </w:r>
          </w:p>
        </w:tc>
        <w:tc>
          <w:tcPr>
            <w:tcW w:w="89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85B83" w:rsidRDefault="00885B83" w:rsidP="00885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й.</w:t>
            </w:r>
          </w:p>
        </w:tc>
      </w:tr>
      <w:tr w:rsidR="00885B83" w:rsidTr="00885B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399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5B83" w:rsidRDefault="00885B83" w:rsidP="00885B8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Баённома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тузилган</w:t>
            </w:r>
            <w:proofErr w:type="spellEnd"/>
            <w:r>
              <w:rPr>
                <w:sz w:val="20"/>
                <w:szCs w:val="20"/>
              </w:rPr>
              <w:t xml:space="preserve"> сана:</w:t>
            </w:r>
          </w:p>
        </w:tc>
        <w:tc>
          <w:tcPr>
            <w:tcW w:w="89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85B83" w:rsidRDefault="00885B83" w:rsidP="00885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й.</w:t>
            </w:r>
          </w:p>
        </w:tc>
      </w:tr>
      <w:tr w:rsidR="00885B83" w:rsidTr="00885B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399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5B83" w:rsidRDefault="00885B83" w:rsidP="00885B8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Бошқарув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баённомасидан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кўчирма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сайланган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тайинланган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шахснинг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яшаш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жойи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кўрсатилган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ҳолда</w:t>
            </w:r>
            <w:proofErr w:type="spellEnd"/>
            <w:r>
              <w:rPr>
                <w:sz w:val="20"/>
                <w:szCs w:val="20"/>
              </w:rPr>
              <w:t xml:space="preserve"> паспорт </w:t>
            </w:r>
            <w:proofErr w:type="spellStart"/>
            <w:r>
              <w:rPr>
                <w:sz w:val="20"/>
                <w:szCs w:val="20"/>
              </w:rPr>
              <w:t>маълумотлари</w:t>
            </w:r>
            <w:proofErr w:type="spellEnd"/>
          </w:p>
        </w:tc>
        <w:tc>
          <w:tcPr>
            <w:tcW w:w="89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85B83" w:rsidRDefault="00885B83" w:rsidP="00885B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Баённомасидан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кўчирма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сайланган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шахснинг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яшаш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жойи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кўрсатилган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ҳолда</w:t>
            </w:r>
            <w:proofErr w:type="spellEnd"/>
            <w:r>
              <w:rPr>
                <w:sz w:val="20"/>
                <w:szCs w:val="20"/>
              </w:rPr>
              <w:t xml:space="preserve"> паспорт </w:t>
            </w:r>
            <w:proofErr w:type="spellStart"/>
            <w:r>
              <w:rPr>
                <w:sz w:val="20"/>
                <w:szCs w:val="20"/>
              </w:rPr>
              <w:t>маълумотлари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қилинади</w:t>
            </w:r>
            <w:proofErr w:type="spellEnd"/>
          </w:p>
        </w:tc>
      </w:tr>
      <w:tr w:rsidR="00885B83" w:rsidTr="00885B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489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5B83" w:rsidRDefault="00885B83" w:rsidP="00885B8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Ўзгаргандан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сўнг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Тафтиш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комиссиясининг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таркиби</w:t>
            </w:r>
            <w:proofErr w:type="spellEnd"/>
          </w:p>
        </w:tc>
      </w:tr>
      <w:tr w:rsidR="00885B83" w:rsidTr="00885B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Шахснинг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Ф.И.Ш. </w:t>
            </w:r>
            <w:proofErr w:type="spellStart"/>
            <w:r>
              <w:rPr>
                <w:b/>
                <w:bCs/>
                <w:sz w:val="20"/>
                <w:szCs w:val="20"/>
              </w:rPr>
              <w:t>ёки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ишончли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бошқарувчининг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тўлиқ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номи</w:t>
            </w:r>
            <w:proofErr w:type="spellEnd"/>
          </w:p>
        </w:tc>
        <w:tc>
          <w:tcPr>
            <w:tcW w:w="11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Иш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жойи</w:t>
            </w:r>
            <w:proofErr w:type="spellEnd"/>
          </w:p>
        </w:tc>
        <w:tc>
          <w:tcPr>
            <w:tcW w:w="79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Тегишли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акциялар</w:t>
            </w:r>
            <w:proofErr w:type="spellEnd"/>
          </w:p>
        </w:tc>
        <w:tc>
          <w:tcPr>
            <w:tcW w:w="89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Бошқа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ташкилотларда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иш</w:t>
            </w:r>
            <w:proofErr w:type="spellEnd"/>
          </w:p>
        </w:tc>
      </w:tr>
      <w:tr w:rsidR="00885B83" w:rsidTr="00885B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тури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жой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лавозим</w:t>
            </w:r>
            <w:proofErr w:type="spellEnd"/>
          </w:p>
        </w:tc>
      </w:tr>
      <w:tr w:rsidR="00885B83" w:rsidTr="00885B83">
        <w:trPr>
          <w:trHeight w:val="5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B83" w:rsidRDefault="00885B83" w:rsidP="00885B83">
            <w:proofErr w:type="spellStart"/>
            <w:r>
              <w:rPr>
                <w:sz w:val="20"/>
                <w:szCs w:val="20"/>
              </w:rPr>
              <w:t>Маматқулов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Дониёр</w:t>
            </w:r>
            <w:proofErr w:type="spellEnd"/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Давлат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активларини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бошқариш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маркази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Б</w:t>
            </w:r>
            <w:proofErr w:type="spellStart"/>
            <w:r>
              <w:rPr>
                <w:sz w:val="20"/>
                <w:szCs w:val="20"/>
              </w:rPr>
              <w:t>ош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мутахассиси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5B83" w:rsidTr="00885B83">
        <w:trPr>
          <w:trHeight w:val="5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B83" w:rsidRDefault="00885B83" w:rsidP="00885B83">
            <w:proofErr w:type="spellStart"/>
            <w:r>
              <w:rPr>
                <w:sz w:val="20"/>
                <w:szCs w:val="20"/>
              </w:rPr>
              <w:t>Софаров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Шухрат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Давлат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рақобат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қўмитаси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Б</w:t>
            </w:r>
            <w:proofErr w:type="spellStart"/>
            <w:r>
              <w:rPr>
                <w:sz w:val="20"/>
                <w:szCs w:val="20"/>
              </w:rPr>
              <w:t>ош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мутахассиси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5B83" w:rsidTr="00885B83">
        <w:trPr>
          <w:trHeight w:val="5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B83" w:rsidRDefault="00885B83" w:rsidP="00885B83"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Сраджидинов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Шовкат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Тулкунович</w:t>
            </w:r>
            <w:proofErr w:type="spellEnd"/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B83" w:rsidRDefault="00885B83" w:rsidP="00885B83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ЧЭИИ</w:t>
            </w:r>
            <w:r>
              <w:rPr>
                <w:sz w:val="20"/>
                <w:szCs w:val="20"/>
                <w:lang w:val="en-US"/>
              </w:rPr>
              <w:t xml:space="preserve"> "BEKTEMIR-SPIRT EKSPERIMENTAL ZAVODI" </w:t>
            </w:r>
            <w:r>
              <w:rPr>
                <w:sz w:val="20"/>
                <w:szCs w:val="20"/>
              </w:rPr>
              <w:t>АЖ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B83" w:rsidRDefault="00885B83" w:rsidP="00885B8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Молия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директори</w:t>
            </w:r>
            <w:proofErr w:type="spellEnd"/>
            <w:r>
              <w:rPr>
                <w:sz w:val="20"/>
                <w:szCs w:val="20"/>
              </w:rPr>
              <w:t xml:space="preserve">-Бош </w:t>
            </w:r>
            <w:proofErr w:type="spellStart"/>
            <w:r>
              <w:rPr>
                <w:sz w:val="20"/>
                <w:szCs w:val="20"/>
              </w:rPr>
              <w:t>ҳисобчиси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13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5B83" w:rsidRDefault="00885B83" w:rsidP="00885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5B83" w:rsidTr="00885B83">
        <w:tc>
          <w:tcPr>
            <w:tcW w:w="110" w:type="pct"/>
            <w:shd w:val="clear" w:color="auto" w:fill="FFFFFF"/>
            <w:vAlign w:val="center"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</w:tr>
      <w:tr w:rsidR="00885B83" w:rsidTr="00885B83">
        <w:tc>
          <w:tcPr>
            <w:tcW w:w="11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5B83" w:rsidRDefault="00885B83" w:rsidP="00885B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Ижроия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раҳбарининг</w:t>
            </w:r>
            <w:proofErr w:type="spellEnd"/>
            <w:r>
              <w:rPr>
                <w:sz w:val="20"/>
                <w:szCs w:val="20"/>
              </w:rPr>
              <w:t xml:space="preserve"> Ф.И.Ш.:</w:t>
            </w:r>
          </w:p>
        </w:tc>
        <w:tc>
          <w:tcPr>
            <w:tcW w:w="115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5B83" w:rsidRDefault="00885B83" w:rsidP="00885B83">
            <w:pPr>
              <w:pStyle w:val="a5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Махмудов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Мурабит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Адилханович</w:t>
            </w:r>
            <w:proofErr w:type="spellEnd"/>
          </w:p>
        </w:tc>
        <w:tc>
          <w:tcPr>
            <w:tcW w:w="25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</w:tr>
      <w:tr w:rsidR="00885B83" w:rsidTr="00885B83">
        <w:tc>
          <w:tcPr>
            <w:tcW w:w="110" w:type="pct"/>
            <w:shd w:val="clear" w:color="auto" w:fill="FFFFFF"/>
            <w:vAlign w:val="center"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FFFFF"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FFFFFF"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1157" w:type="pct"/>
            <w:shd w:val="clear" w:color="auto" w:fill="FFFFFF"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FFFFFF"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</w:tr>
      <w:tr w:rsidR="00885B83" w:rsidTr="00885B83">
        <w:tc>
          <w:tcPr>
            <w:tcW w:w="11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5B83" w:rsidRDefault="00885B83" w:rsidP="00885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Бош </w:t>
            </w:r>
            <w:proofErr w:type="spellStart"/>
            <w:r>
              <w:rPr>
                <w:sz w:val="20"/>
                <w:szCs w:val="20"/>
              </w:rPr>
              <w:t>бухгалтернинг</w:t>
            </w:r>
            <w:proofErr w:type="spellEnd"/>
            <w:r>
              <w:rPr>
                <w:sz w:val="20"/>
                <w:szCs w:val="20"/>
              </w:rPr>
              <w:t xml:space="preserve"> Ф.И.Ш.:</w:t>
            </w:r>
          </w:p>
        </w:tc>
        <w:tc>
          <w:tcPr>
            <w:tcW w:w="115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85B83" w:rsidRDefault="00885B83" w:rsidP="00885B8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z-Cyrl-UZ"/>
              </w:rPr>
              <w:t>Пардаев Шухрат Холикович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</w:tr>
      <w:tr w:rsidR="00885B83" w:rsidTr="00885B83">
        <w:tc>
          <w:tcPr>
            <w:tcW w:w="110" w:type="pct"/>
            <w:shd w:val="clear" w:color="auto" w:fill="FFFFFF"/>
            <w:vAlign w:val="center"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FFFFF"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FFFFFF"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1157" w:type="pct"/>
            <w:shd w:val="clear" w:color="auto" w:fill="FFFFFF"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FFFFFF"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</w:tr>
      <w:tr w:rsidR="00885B83" w:rsidTr="00885B83">
        <w:tc>
          <w:tcPr>
            <w:tcW w:w="110" w:type="pct"/>
            <w:shd w:val="clear" w:color="auto" w:fill="FFFFFF"/>
            <w:vAlign w:val="center"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FFFFF"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FFFFFF"/>
            <w:hideMark/>
          </w:tcPr>
          <w:p w:rsidR="00885B83" w:rsidRDefault="00885B83" w:rsidP="00885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Веб-</w:t>
            </w:r>
            <w:proofErr w:type="spellStart"/>
            <w:r>
              <w:rPr>
                <w:sz w:val="20"/>
                <w:szCs w:val="20"/>
              </w:rPr>
              <w:t>сайтда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ахборот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жойлаштирган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ваколатли</w:t>
            </w:r>
            <w:proofErr w:type="spellEnd"/>
          </w:p>
          <w:p w:rsidR="00885B83" w:rsidRDefault="00885B83" w:rsidP="00885B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шахснинг</w:t>
            </w:r>
            <w:proofErr w:type="spellEnd"/>
            <w:r>
              <w:rPr>
                <w:sz w:val="20"/>
                <w:szCs w:val="20"/>
              </w:rPr>
              <w:t xml:space="preserve"> Ф.И.Ш.:</w:t>
            </w:r>
          </w:p>
        </w:tc>
        <w:tc>
          <w:tcPr>
            <w:tcW w:w="1157" w:type="pct"/>
            <w:shd w:val="clear" w:color="auto" w:fill="FFFFFF"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FFFFFF"/>
            <w:hideMark/>
          </w:tcPr>
          <w:p w:rsidR="00885B83" w:rsidRDefault="00885B83" w:rsidP="00885B8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uz-Cyrl-UZ"/>
              </w:rPr>
              <w:t>Муллоджанов Улугбек Абдулаевич</w:t>
            </w:r>
          </w:p>
        </w:tc>
        <w:tc>
          <w:tcPr>
            <w:tcW w:w="17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5B83" w:rsidRDefault="00885B83" w:rsidP="00885B83">
            <w:pPr>
              <w:rPr>
                <w:sz w:val="20"/>
                <w:szCs w:val="20"/>
              </w:rPr>
            </w:pPr>
          </w:p>
        </w:tc>
      </w:tr>
    </w:tbl>
    <w:p w:rsidR="00D96494" w:rsidRDefault="00D96494">
      <w:pPr>
        <w:shd w:val="clear" w:color="auto" w:fill="FFFFFF"/>
        <w:ind w:firstLine="851"/>
        <w:jc w:val="both"/>
        <w:rPr>
          <w:sz w:val="20"/>
          <w:szCs w:val="20"/>
        </w:rPr>
      </w:pPr>
    </w:p>
    <w:sectPr w:rsidR="00D96494" w:rsidSect="00885B83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83"/>
    <w:rsid w:val="00685261"/>
    <w:rsid w:val="00885B83"/>
    <w:rsid w:val="00B14B41"/>
    <w:rsid w:val="00CD7D27"/>
    <w:rsid w:val="00D9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341AE-A69A-4BA5-BADE-5442F13B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0000FF"/>
      <w:u w:val="single"/>
    </w:rPr>
  </w:style>
  <w:style w:type="paragraph" w:customStyle="1" w:styleId="msonormal0">
    <w:name w:val="msonormal"/>
    <w:basedOn w:val="a"/>
    <w:uiPriority w:val="9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uiPriority w:val="99"/>
    <w:semiHidden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uiPriority w:val="99"/>
    <w:semiHidden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uiPriority w:val="99"/>
    <w:semiHidden/>
    <w:pPr>
      <w:spacing w:after="240"/>
      <w:jc w:val="center"/>
    </w:pPr>
  </w:style>
  <w:style w:type="paragraph" w:customStyle="1" w:styleId="iorrn">
    <w:name w:val="iorrn"/>
    <w:basedOn w:val="a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uiPriority w:val="99"/>
    <w:semiHidden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uiPriority w:val="99"/>
    <w:semiHidden/>
    <w:pPr>
      <w:spacing w:before="100" w:beforeAutospacing="1" w:after="100" w:afterAutospacing="1"/>
    </w:pPr>
  </w:style>
  <w:style w:type="paragraph" w:customStyle="1" w:styleId="clausesuff">
    <w:name w:val="clausesuff"/>
    <w:basedOn w:val="a"/>
    <w:uiPriority w:val="99"/>
    <w:semiHidden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uiPriority w:val="99"/>
    <w:semiHidden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uiPriority w:val="99"/>
    <w:semiHidden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uiPriority w:val="99"/>
    <w:semiHidden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uiPriority w:val="99"/>
    <w:semiHidden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uiPriority w:val="99"/>
    <w:semiHidden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uiPriority w:val="99"/>
    <w:semiHidden/>
    <w:pPr>
      <w:ind w:firstLine="851"/>
      <w:jc w:val="both"/>
    </w:pPr>
    <w:rPr>
      <w:color w:val="000000"/>
    </w:rPr>
  </w:style>
  <w:style w:type="paragraph" w:customStyle="1" w:styleId="acttextfnpa">
    <w:name w:val="act_text_fnpa"/>
    <w:basedOn w:val="a"/>
    <w:uiPriority w:val="99"/>
    <w:semiHidden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uiPriority w:val="99"/>
    <w:semiHidden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uiPriority w:val="99"/>
    <w:semiHidden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uiPriority w:val="99"/>
    <w:semiHidden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uiPriority w:val="99"/>
    <w:semiHidden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uiPriority w:val="99"/>
    <w:semiHidden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uiPriority w:val="99"/>
    <w:semiHidden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uiPriority w:val="99"/>
    <w:semiHidden/>
    <w:pPr>
      <w:jc w:val="both"/>
    </w:pPr>
    <w:rPr>
      <w:color w:val="000000"/>
    </w:rPr>
  </w:style>
  <w:style w:type="paragraph" w:customStyle="1" w:styleId="changesorigins">
    <w:name w:val="changes_origins"/>
    <w:basedOn w:val="a"/>
    <w:uiPriority w:val="99"/>
    <w:semiHidden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uiPriority w:val="99"/>
    <w:semiHidden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uiPriority w:val="99"/>
    <w:semiHidden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uiPriority w:val="99"/>
    <w:semiHidden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uiPriority w:val="99"/>
    <w:semiHidden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uiPriority w:val="99"/>
    <w:semiHidden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uiPriority w:val="99"/>
    <w:semiHidden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uiPriority w:val="99"/>
    <w:semiHidden/>
    <w:pPr>
      <w:spacing w:after="120"/>
      <w:jc w:val="center"/>
    </w:pPr>
    <w:rPr>
      <w:b/>
      <w:bCs/>
      <w:color w:val="000000"/>
    </w:rPr>
  </w:style>
  <w:style w:type="paragraph" w:customStyle="1" w:styleId="fnpa">
    <w:name w:val="fnpa"/>
    <w:basedOn w:val="a"/>
    <w:uiPriority w:val="99"/>
    <w:semiHidden/>
    <w:pPr>
      <w:ind w:firstLine="851"/>
      <w:jc w:val="both"/>
    </w:pPr>
    <w:rPr>
      <w:color w:val="000000"/>
    </w:rPr>
  </w:style>
  <w:style w:type="paragraph" w:customStyle="1" w:styleId="footnote">
    <w:name w:val="footnote"/>
    <w:basedOn w:val="a"/>
    <w:uiPriority w:val="99"/>
    <w:semiHidden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uiPriority w:val="99"/>
    <w:semiHidden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uiPriority w:val="99"/>
    <w:semiHidden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uiPriority w:val="99"/>
    <w:semiHidden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uiPriority w:val="99"/>
    <w:semiHidden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uiPriority w:val="99"/>
    <w:semiHidden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publicationorigin">
    <w:name w:val="publication_origin"/>
    <w:basedOn w:val="a"/>
    <w:uiPriority w:val="99"/>
    <w:semiHidden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1">
    <w:name w:val="Подпись1"/>
    <w:basedOn w:val="a"/>
    <w:uiPriority w:val="99"/>
    <w:semiHidden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uiPriority w:val="99"/>
    <w:semiHidden/>
    <w:pPr>
      <w:spacing w:before="60" w:after="60"/>
      <w:ind w:left="150" w:right="150"/>
      <w:jc w:val="both"/>
    </w:pPr>
  </w:style>
  <w:style w:type="paragraph" w:customStyle="1" w:styleId="signaturestamptext">
    <w:name w:val="signature_stamp_text"/>
    <w:basedOn w:val="a"/>
    <w:uiPriority w:val="99"/>
    <w:semiHidden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uiPriority w:val="99"/>
    <w:semiHidden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uiPriority w:val="99"/>
    <w:semiHidden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ablestd2">
    <w:name w:val="table_std2"/>
    <w:basedOn w:val="a"/>
    <w:uiPriority w:val="99"/>
    <w:semiHidden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uiPriority w:val="99"/>
    <w:semiHidden/>
    <w:pPr>
      <w:spacing w:after="60"/>
    </w:pPr>
    <w:rPr>
      <w:color w:val="000080"/>
    </w:rPr>
  </w:style>
  <w:style w:type="paragraph" w:customStyle="1" w:styleId="text15m15">
    <w:name w:val="text_15_m15"/>
    <w:basedOn w:val="a"/>
    <w:uiPriority w:val="99"/>
    <w:semiHidden/>
    <w:pPr>
      <w:spacing w:before="100" w:beforeAutospacing="1" w:after="100" w:afterAutospacing="1"/>
      <w:jc w:val="both"/>
    </w:pPr>
    <w:rPr>
      <w:color w:val="000000"/>
    </w:rPr>
  </w:style>
  <w:style w:type="paragraph" w:customStyle="1" w:styleId="textbold">
    <w:name w:val="text_bold"/>
    <w:basedOn w:val="a"/>
    <w:uiPriority w:val="99"/>
    <w:semiHidden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uiPriority w:val="99"/>
    <w:semiHidden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uiPriority w:val="99"/>
    <w:semiHidden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uiPriority w:val="99"/>
    <w:semiHidden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uiPriority w:val="99"/>
    <w:semiHidden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uiPriority w:val="99"/>
    <w:semiHidden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uiPriority w:val="99"/>
    <w:semiHidden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uiPriority w:val="99"/>
    <w:semiHidden/>
    <w:pPr>
      <w:spacing w:after="60"/>
      <w:jc w:val="right"/>
    </w:pPr>
    <w:rPr>
      <w:color w:val="000080"/>
    </w:rPr>
  </w:style>
  <w:style w:type="paragraph" w:customStyle="1" w:styleId="textsud">
    <w:name w:val="text_sud"/>
    <w:basedOn w:val="a"/>
    <w:uiPriority w:val="99"/>
    <w:semiHidden/>
    <w:pPr>
      <w:spacing w:before="100" w:beforeAutospacing="1" w:after="100" w:afterAutospacing="1"/>
      <w:jc w:val="both"/>
    </w:pPr>
    <w:rPr>
      <w:color w:val="00000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Balloon Text"/>
    <w:basedOn w:val="a"/>
    <w:link w:val="a7"/>
    <w:semiHidden/>
    <w:unhideWhenUsed/>
    <w:rsid w:val="00CD7D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D7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179">
      <w:marLeft w:val="539"/>
      <w:marRight w:val="51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2038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© НБДЗ РУз — Қимматли қоғозлар бозорида ахборот тақдим этиш ва эълон қилиш Қоидаларини тасдиқлаш ҳақида</vt:lpstr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НБДЗ РУз — Қимматли қоғозлар бозорида ахборот тақдим этиш ва эълон қилиш Қоидаларини тасдиқлаш ҳақида</dc:title>
  <dc:subject/>
  <dc:creator>Ulugbek Mullodjanov</dc:creator>
  <cp:keywords/>
  <dc:description/>
  <cp:lastModifiedBy>User</cp:lastModifiedBy>
  <cp:revision>4</cp:revision>
  <cp:lastPrinted>2019-03-06T13:08:00Z</cp:lastPrinted>
  <dcterms:created xsi:type="dcterms:W3CDTF">2019-03-06T12:05:00Z</dcterms:created>
  <dcterms:modified xsi:type="dcterms:W3CDTF">2019-03-06T13:09:00Z</dcterms:modified>
</cp:coreProperties>
</file>